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Уважаемые пятиклассники! У на</w:t>
      </w:r>
      <w:r w:rsidR="00D75C0C">
        <w:rPr>
          <w:b/>
          <w:sz w:val="32"/>
          <w:szCs w:val="32"/>
        </w:rPr>
        <w:t>с состоится онлайн-урок на платф</w:t>
      </w:r>
      <w:r>
        <w:rPr>
          <w:b/>
          <w:sz w:val="32"/>
          <w:szCs w:val="32"/>
        </w:rPr>
        <w:t xml:space="preserve">орме </w:t>
      </w:r>
      <w:r>
        <w:rPr>
          <w:b/>
          <w:sz w:val="32"/>
          <w:szCs w:val="32"/>
          <w:lang w:val="en-US"/>
        </w:rPr>
        <w:t>ZOOM</w:t>
      </w:r>
      <w:r>
        <w:rPr>
          <w:b/>
          <w:sz w:val="32"/>
          <w:szCs w:val="32"/>
        </w:rPr>
        <w:t xml:space="preserve"> по расписанию</w:t>
      </w:r>
      <w:r w:rsidR="00CD17C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во время которого мы вместе выполним практическую работу (Урок 25). Не проспите!</w:t>
      </w:r>
    </w:p>
    <w:p w:rsidR="0077295C" w:rsidRP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Урок 25. Практическая работа. «Мой выбор»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>: Научиться принимать решения относительно рационального использования денег.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877570</wp:posOffset>
            </wp:positionV>
            <wp:extent cx="581025" cy="781050"/>
            <wp:effectExtent l="0" t="0" r="9525" b="0"/>
            <wp:wrapSquare wrapText="left"/>
            <wp:docPr id="1" name="Рисунок 1" descr="НУАШКА 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УАШКА ЗА ПАР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Игровая ситуация</w:t>
      </w:r>
      <w:r>
        <w:rPr>
          <w:sz w:val="28"/>
          <w:szCs w:val="28"/>
        </w:rPr>
        <w:t xml:space="preserve">: Спонсоры выделили классу сумму в 20 тысяч гривен на поездку в Киев. Вы не можете потратить больше этой суммы. В затраты включены оплата проезда, проживания, питания </w:t>
      </w:r>
      <w:proofErr w:type="gramStart"/>
      <w:r>
        <w:rPr>
          <w:sz w:val="28"/>
          <w:szCs w:val="28"/>
        </w:rPr>
        <w:t>и  культурные</w:t>
      </w:r>
      <w:proofErr w:type="gramEnd"/>
      <w:r>
        <w:rPr>
          <w:sz w:val="28"/>
          <w:szCs w:val="28"/>
        </w:rPr>
        <w:t xml:space="preserve"> мероприятия.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Ход работы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Определит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 возможные</w:t>
      </w:r>
      <w:proofErr w:type="gramEnd"/>
      <w:r>
        <w:rPr>
          <w:sz w:val="28"/>
          <w:szCs w:val="28"/>
        </w:rPr>
        <w:t xml:space="preserve"> варианты организации поездки. используя данные таблицы.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Примите решение, выбрав по одному варианту в каждой категории затрат. 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Стоимость выбранных вариантов запишите </w:t>
      </w:r>
      <w:proofErr w:type="gramStart"/>
      <w:r>
        <w:rPr>
          <w:sz w:val="28"/>
          <w:szCs w:val="28"/>
        </w:rPr>
        <w:t>в  колонку</w:t>
      </w:r>
      <w:proofErr w:type="gramEnd"/>
      <w:r>
        <w:rPr>
          <w:sz w:val="28"/>
          <w:szCs w:val="28"/>
        </w:rPr>
        <w:t xml:space="preserve"> 3.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Рассчитайте общие затраты на поездку при выбранных альтернативах. </w:t>
      </w:r>
    </w:p>
    <w:p w:rsidR="0077295C" w:rsidRP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b/>
          <w:sz w:val="28"/>
          <w:szCs w:val="28"/>
        </w:rPr>
      </w:pPr>
      <w:r w:rsidRPr="0077295C">
        <w:rPr>
          <w:b/>
          <w:sz w:val="28"/>
          <w:szCs w:val="28"/>
        </w:rPr>
        <w:t>Обязательное условие: нужно использовать все денежные средства.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160"/>
        <w:gridCol w:w="2547"/>
      </w:tblGrid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Статьи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грн.</w:t>
            </w:r>
          </w:p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группу)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выбранного варианта</w:t>
            </w:r>
          </w:p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тыс. грн.</w:t>
            </w:r>
          </w:p>
        </w:tc>
      </w:tr>
      <w:tr w:rsidR="0077295C" w:rsidTr="0077295C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 w:rsidP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Дорога</w:t>
            </w: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 (купейный вагон)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 (плацкартный вагон)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 w:rsidP="0077295C">
            <w:pPr>
              <w:suppressAutoHyphens/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Проживание</w:t>
            </w: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(2-х местные номера)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(4-х местные номера)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Общежитие ( 8 чел в комнате)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спортзала в школе.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 w:rsidP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Питание</w:t>
            </w: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Ресторан (меню)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(комплексный обед)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в магазине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 w:rsidP="0077295C">
            <w:pPr>
              <w:suppressAutoHyphens/>
              <w:spacing w:after="120"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Культурная программа</w:t>
            </w: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Полный комплекс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дискотека, кино, музеи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 кино, музей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Кино, мазей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>
            <w:pPr>
              <w:suppressAutoHyphens/>
              <w:spacing w:after="12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  <w:tr w:rsidR="0077295C" w:rsidTr="0077295C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5C" w:rsidRDefault="0077295C" w:rsidP="0077295C">
            <w:pPr>
              <w:suppressAutoHyphens/>
              <w:spacing w:after="120" w:line="31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5C" w:rsidRDefault="0077295C">
            <w:pPr>
              <w:suppressAutoHyphens/>
              <w:spacing w:after="120"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77295C" w:rsidRDefault="0077295C" w:rsidP="0077295C">
      <w:pPr>
        <w:shd w:val="clear" w:color="auto" w:fill="FFFFFF"/>
        <w:suppressAutoHyphens/>
        <w:spacing w:after="120" w:line="312" w:lineRule="auto"/>
        <w:ind w:firstLine="720"/>
        <w:jc w:val="both"/>
        <w:rPr>
          <w:sz w:val="28"/>
          <w:szCs w:val="28"/>
        </w:rPr>
      </w:pPr>
    </w:p>
    <w:p w:rsidR="0077295C" w:rsidRDefault="0077295C" w:rsidP="0077295C">
      <w:pPr>
        <w:numPr>
          <w:ilvl w:val="0"/>
          <w:numId w:val="1"/>
        </w:num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Сравните  затраты</w:t>
      </w:r>
      <w:proofErr w:type="gramEnd"/>
      <w:r>
        <w:rPr>
          <w:sz w:val="28"/>
          <w:szCs w:val="28"/>
        </w:rPr>
        <w:t xml:space="preserve"> при выбранных альтернативах с бюджетом.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7295C" w:rsidRDefault="0077295C" w:rsidP="0077295C">
      <w:pPr>
        <w:numPr>
          <w:ilvl w:val="0"/>
          <w:numId w:val="1"/>
        </w:numPr>
        <w:shd w:val="clear" w:color="auto" w:fill="FFFFFF"/>
        <w:suppressAutoHyphens/>
        <w:spacing w:after="120"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образом ограниченность влияет на возможные </w:t>
      </w:r>
      <w:proofErr w:type="gramStart"/>
      <w:r>
        <w:rPr>
          <w:sz w:val="28"/>
          <w:szCs w:val="28"/>
        </w:rPr>
        <w:t>направления  затрат</w:t>
      </w:r>
      <w:proofErr w:type="gramEnd"/>
      <w:r>
        <w:rPr>
          <w:sz w:val="28"/>
          <w:szCs w:val="28"/>
        </w:rPr>
        <w:t>? _______________________________________________________________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________________________________________________________</w:t>
      </w:r>
    </w:p>
    <w:p w:rsidR="0077295C" w:rsidRDefault="0077295C" w:rsidP="0077295C">
      <w:pPr>
        <w:shd w:val="clear" w:color="auto" w:fill="FFFFFF"/>
        <w:suppressAutoHyphens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85D2A" w:rsidRDefault="0077295C" w:rsidP="0077295C">
      <w:pPr>
        <w:shd w:val="clear" w:color="auto" w:fill="FFFFFF"/>
        <w:suppressAutoHyphens/>
        <w:spacing w:after="120" w:line="312" w:lineRule="auto"/>
        <w:jc w:val="both"/>
      </w:pPr>
      <w:r>
        <w:rPr>
          <w:sz w:val="28"/>
          <w:szCs w:val="28"/>
        </w:rPr>
        <w:t>______________________________________________________________</w:t>
      </w:r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5D9"/>
    <w:multiLevelType w:val="hybridMultilevel"/>
    <w:tmpl w:val="324E59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064024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54"/>
    <w:rsid w:val="000D74E1"/>
    <w:rsid w:val="000F3992"/>
    <w:rsid w:val="00185D2A"/>
    <w:rsid w:val="001E4934"/>
    <w:rsid w:val="00267A3C"/>
    <w:rsid w:val="00334416"/>
    <w:rsid w:val="0036203D"/>
    <w:rsid w:val="003B5775"/>
    <w:rsid w:val="00431254"/>
    <w:rsid w:val="004A2EE9"/>
    <w:rsid w:val="005C0D16"/>
    <w:rsid w:val="005C3184"/>
    <w:rsid w:val="00633C89"/>
    <w:rsid w:val="00770E90"/>
    <w:rsid w:val="0077295C"/>
    <w:rsid w:val="0079108C"/>
    <w:rsid w:val="00951072"/>
    <w:rsid w:val="00967DB8"/>
    <w:rsid w:val="00AD236B"/>
    <w:rsid w:val="00AE3467"/>
    <w:rsid w:val="00B06C8F"/>
    <w:rsid w:val="00B35C3A"/>
    <w:rsid w:val="00B47559"/>
    <w:rsid w:val="00BA37EE"/>
    <w:rsid w:val="00BD7DB9"/>
    <w:rsid w:val="00C645E6"/>
    <w:rsid w:val="00C73867"/>
    <w:rsid w:val="00CD17C1"/>
    <w:rsid w:val="00D75C0C"/>
    <w:rsid w:val="00E30EF8"/>
    <w:rsid w:val="00F12161"/>
    <w:rsid w:val="00FB11E8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C2DA-AC22-4184-83C9-EFFA92B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2020-04-04T06:51:00Z</dcterms:created>
  <dcterms:modified xsi:type="dcterms:W3CDTF">2020-04-04T06:51:00Z</dcterms:modified>
</cp:coreProperties>
</file>